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RFQ 2024-06/N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Додаток А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                                                                                                                                   Дата: 08.10.2024р.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СПЕЦИФІКАЦІЯ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На надання транспортних послуг в м. Ужгород: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15.10.2024-22.12.2024р.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для проведення занять з раннього розвитку для ромських дітей та батьків, в рамках проєкту 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Представництва Юнісеф в Україні.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b w:val="1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ЛОТ 1-  надання транспортних послуг для проведення занять з раннього розвитку для ромських дітей та батьків 15.10.2024-22.12.2024р.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i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i w:val="1"/>
          <w:sz w:val="21"/>
          <w:szCs w:val="21"/>
          <w:rtl w:val="0"/>
        </w:rPr>
        <w:t xml:space="preserve">Учасник тендеру може подавати пропозицію як на всі Лоти, так і на кожен окремо.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b w:val="1"/>
          <w:sz w:val="21"/>
          <w:szCs w:val="2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u w:val="single"/>
          <w:rtl w:val="0"/>
        </w:rPr>
        <w:t xml:space="preserve">Деталізація надання послуг: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ЛОТ 1-  надання транспортних послуг для проведення занять з раннього розвитку для ромських дітей та батьків 15.10.2024-22.12.2024р.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ind w:left="720" w:hanging="360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Місце проведення – м. Ужгород, вул. Дендеші 10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Транспортування учасників заходів з мікрорайону Радванка м. Ужгород до місця проведення заходів 4 раз на тиждень за адресою: м. Ужгород, вул. Дендеші, 10. Пасажирів є 20 осіб з яких 10 дорослих та 10 дітей віком від 2-5 років. Послуги надаються 44 раз за період 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.10.24-22.12.24р.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b w:val="1"/>
          <w:color w:val="000000"/>
          <w:sz w:val="21"/>
          <w:szCs w:val="2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u w:val="single"/>
          <w:rtl w:val="0"/>
        </w:rPr>
        <w:t xml:space="preserve">Вимоги до – учасника тендеру :</w:t>
      </w:r>
    </w:p>
    <w:p w:rsidR="00000000" w:rsidDel="00000000" w:rsidP="00000000" w:rsidRDefault="00000000" w:rsidRPr="00000000" w14:paraId="00000012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3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Реєстрація фізичною особою-підприємцем або юридичною особою-підприємцем з наявними всіма дозволами та ліцензіями на ведення даного типу підприємницької діяльності</w:t>
      </w:r>
    </w:p>
    <w:p w:rsidR="00000000" w:rsidDel="00000000" w:rsidP="00000000" w:rsidRDefault="00000000" w:rsidRPr="00000000" w14:paraId="00000013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3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Наявність відповідних КВЕДів на надання послуг.</w:t>
      </w:r>
    </w:p>
    <w:p w:rsidR="00000000" w:rsidDel="00000000" w:rsidP="00000000" w:rsidRDefault="00000000" w:rsidRPr="00000000" w14:paraId="00000014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3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Фіксація вартості послуг протягом дії терміну договору.</w:t>
      </w:r>
    </w:p>
    <w:p w:rsidR="00000000" w:rsidDel="00000000" w:rsidP="00000000" w:rsidRDefault="00000000" w:rsidRPr="00000000" w14:paraId="00000015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40" w:hanging="360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Оплата послуг по факту виконаних робіт, надання послуг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b w:val="1"/>
          <w:color w:val="000000"/>
          <w:sz w:val="21"/>
          <w:szCs w:val="2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u w:val="single"/>
          <w:rtl w:val="0"/>
        </w:rPr>
        <w:t xml:space="preserve">Учасник тендеру надає організатору наступні документи: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Копія документу, що підтверджує державну реєстрацію.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Копію документу, щ підтверджує податковий статус.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Якщо фізична особа паспорт або ID картка, реєстраційна картка платника податків.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Тендерна пропозиція, заповнена, підписана, відсканована.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Сертифікати (за наявності, надається перевага).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b w:val="1"/>
          <w:color w:val="000000"/>
          <w:sz w:val="21"/>
          <w:szCs w:val="2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u w:val="single"/>
          <w:rtl w:val="0"/>
        </w:rPr>
        <w:t xml:space="preserve">Істотні критерії (умови) відбору тендерних пропозицій: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0" w:firstLine="360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Відповідність учасника кваліфікаційним вимогам тендерного оголошення;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60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2.   Відповідність поданих документів умовам тендерного оголошення;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60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3.   Прийнятна вартість послуг.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Вибір кандидатів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Тендерні документи повинні бути складені українською мовою, підписані</w:t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уповноваженою особою учасника та засвідчені печаткою (за наявності) та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надіслані до 12:00, 11 жовтня 2024 року у письмовому (електронному, відсканованому)форматі з поміткою « Участь у тендері №RFQ 2024-0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/N  з вказанням Лоту, на адресу : blago.tender@gmail.com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1"/>
          <w:szCs w:val="2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u w:val="single"/>
          <w:rtl w:val="0"/>
        </w:rPr>
        <w:t xml:space="preserve">Тендерна процедура: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Деталізація надання послуг може бути змінена відповідно до потреб, вимог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проєкту з фіксацією в Технічному завданні до договору надання послуг.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Результати тендеру будуть повідомлені організатором учаснику тендеру,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Між ЗОБФ «Благо» та підрядником буде підписано угоду про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надання послуг, в якому буде детально викладено умови співпраці.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Додаткові застереження: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 Інше: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Оплата послуг по факту виконаних робіт, надання послуг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Затверджено: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Директоркою ЗОБФ «Благо» ___________Елеонора Кулчар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701" w:right="11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a" w:default="1">
    <w:name w:val="Normal"/>
    <w:qFormat w:val="1"/>
    <w:rsid w:val="00A26590"/>
    <w:rPr>
      <w:lang w:val="ru-RU"/>
    </w:rPr>
  </w:style>
  <w:style w:type="paragraph" w:styleId="1">
    <w:name w:val="heading 1"/>
    <w:basedOn w:val="normal"/>
    <w:next w:val="normal"/>
    <w:rsid w:val="004E2EC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normal"/>
    <w:next w:val="normal"/>
    <w:rsid w:val="004E2EC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normal"/>
    <w:next w:val="normal"/>
    <w:rsid w:val="004E2EC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normal"/>
    <w:next w:val="normal"/>
    <w:rsid w:val="004E2ECA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normal"/>
    <w:next w:val="normal"/>
    <w:rsid w:val="004E2ECA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normal"/>
    <w:next w:val="normal"/>
    <w:rsid w:val="004E2EC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normal" w:customStyle="1">
    <w:name w:val="normal"/>
    <w:rsid w:val="004E2ECA"/>
  </w:style>
  <w:style w:type="table" w:styleId="TableNormal" w:customStyle="1">
    <w:name w:val="Table Normal"/>
    <w:rsid w:val="004E2EC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normal"/>
    <w:next w:val="normal"/>
    <w:rsid w:val="004E2EC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List Paragraph"/>
    <w:basedOn w:val="a"/>
    <w:uiPriority w:val="34"/>
    <w:qFormat w:val="1"/>
    <w:rsid w:val="00A26590"/>
    <w:pPr>
      <w:ind w:left="720"/>
      <w:contextualSpacing w:val="1"/>
    </w:pPr>
    <w:rPr>
      <w:sz w:val="20"/>
      <w:szCs w:val="20"/>
      <w:lang w:eastAsia="en-US" w:val="en-GB"/>
    </w:rPr>
  </w:style>
  <w:style w:type="paragraph" w:styleId="a5">
    <w:name w:val="header"/>
    <w:basedOn w:val="a"/>
    <w:link w:val="a6"/>
    <w:rsid w:val="00A26590"/>
    <w:pPr>
      <w:tabs>
        <w:tab w:val="center" w:pos="4819"/>
        <w:tab w:val="right" w:pos="9639"/>
      </w:tabs>
    </w:pPr>
  </w:style>
  <w:style w:type="character" w:styleId="a6" w:customStyle="1">
    <w:name w:val="Верхний колонтитул Знак"/>
    <w:basedOn w:val="a0"/>
    <w:link w:val="a5"/>
    <w:rsid w:val="00A26590"/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character" w:styleId="a7">
    <w:name w:val="Hyperlink"/>
    <w:rsid w:val="00BC2962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 w:val="1"/>
    <w:rsid w:val="003C1D51"/>
    <w:pPr>
      <w:tabs>
        <w:tab w:val="center" w:pos="4819"/>
        <w:tab w:val="right" w:pos="9639"/>
      </w:tabs>
    </w:pPr>
  </w:style>
  <w:style w:type="character" w:styleId="a9" w:customStyle="1">
    <w:name w:val="Нижний колонтитул Знак"/>
    <w:basedOn w:val="a0"/>
    <w:link w:val="a8"/>
    <w:uiPriority w:val="99"/>
    <w:rsid w:val="003C1D51"/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paragraph" w:styleId="aa">
    <w:name w:val="Normal (Web)"/>
    <w:basedOn w:val="a"/>
    <w:uiPriority w:val="99"/>
    <w:unhideWhenUsed w:val="1"/>
    <w:rsid w:val="003C2A85"/>
    <w:pPr>
      <w:spacing w:after="100" w:afterAutospacing="1" w:before="100" w:beforeAutospacing="1"/>
    </w:pPr>
    <w:rPr>
      <w:lang w:eastAsia="en-US" w:val="en-US"/>
    </w:rPr>
  </w:style>
  <w:style w:type="paragraph" w:styleId="10" w:customStyle="1">
    <w:name w:val="Обычный1"/>
    <w:basedOn w:val="a"/>
    <w:rsid w:val="00384EA2"/>
    <w:pPr>
      <w:spacing w:after="100" w:afterAutospacing="1" w:before="100" w:beforeAutospacing="1"/>
    </w:pPr>
  </w:style>
  <w:style w:type="paragraph" w:styleId="ab">
    <w:name w:val="Balloon Text"/>
    <w:basedOn w:val="a"/>
    <w:link w:val="ac"/>
    <w:uiPriority w:val="99"/>
    <w:semiHidden w:val="1"/>
    <w:unhideWhenUsed w:val="1"/>
    <w:rsid w:val="00934F0D"/>
    <w:rPr>
      <w:rFonts w:ascii="Tahoma" w:cs="Tahoma" w:hAnsi="Tahoma"/>
      <w:sz w:val="16"/>
      <w:szCs w:val="16"/>
    </w:rPr>
  </w:style>
  <w:style w:type="character" w:styleId="ac" w:customStyle="1">
    <w:name w:val="Текст выноски Знак"/>
    <w:basedOn w:val="a0"/>
    <w:link w:val="ab"/>
    <w:uiPriority w:val="99"/>
    <w:semiHidden w:val="1"/>
    <w:rsid w:val="00934F0D"/>
    <w:rPr>
      <w:rFonts w:ascii="Tahoma" w:cs="Tahoma" w:eastAsia="Times New Roman" w:hAnsi="Tahoma"/>
      <w:sz w:val="16"/>
      <w:szCs w:val="16"/>
      <w:lang w:eastAsia="ru-RU" w:val="ru-RU"/>
    </w:rPr>
  </w:style>
  <w:style w:type="paragraph" w:styleId="ad">
    <w:name w:val="Subtitle"/>
    <w:basedOn w:val="normal"/>
    <w:next w:val="normal"/>
    <w:rsid w:val="004E2EC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khK6Y5czKMtN00huI4moHeVf9g==">CgMxLjA4AHIhMUhxT2RubzFFWlBxcDF1ZDU2ZU5meFVXbGFuWlUtZ3cz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2024-02-14T09:21:00Z</dcterms:created>
  <dc:creator>Ирина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