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ind w:left="-1080"/>
        <w:rPr>
          <w:color w:val="000000"/>
          <w:sz w:val="24"/>
          <w:szCs w:val="24"/>
        </w:rPr>
      </w:pPr>
    </w:p>
    <w:p w:rsidR="002459DA" w:rsidRDefault="002459DA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  <w:u w:val="single"/>
        </w:rPr>
      </w:pP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ДАТА: 0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4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</w:p>
    <w:p w:rsidR="002459DA" w:rsidRPr="001505AD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ЗАПИТ НА ЦІНОВУ ПРОПОЗИЦІЮ  № RFQ 202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-0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/</w:t>
      </w:r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На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будівельні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роботи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та </w:t>
      </w:r>
      <w:proofErr w:type="spellStart"/>
      <w:r w:rsidR="00EE0AE7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постачання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будівельних</w:t>
      </w:r>
      <w:proofErr w:type="spellEnd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 xml:space="preserve"> </w:t>
      </w:r>
      <w:proofErr w:type="spellStart"/>
      <w:r w:rsidR="001505AD">
        <w:rPr>
          <w:rFonts w:ascii="Calibri" w:eastAsia="Calibri" w:hAnsi="Calibri" w:cs="Calibri"/>
          <w:b/>
          <w:color w:val="000000"/>
          <w:sz w:val="21"/>
          <w:szCs w:val="21"/>
          <w:lang w:val="ru-RU"/>
        </w:rPr>
        <w:t>матеріалів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 w:rsidR="00EE0AE7">
        <w:rPr>
          <w:rFonts w:ascii="Calibri" w:eastAsia="Calibri" w:hAnsi="Calibri" w:cs="Calibri"/>
          <w:b/>
          <w:color w:val="000000"/>
          <w:sz w:val="22"/>
          <w:szCs w:val="22"/>
        </w:rPr>
        <w:t xml:space="preserve">для будівництва паркану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в м. Ужгород:</w:t>
      </w:r>
    </w:p>
    <w:p w:rsidR="002459DA" w:rsidRDefault="001505A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22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-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30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E653F9">
        <w:rPr>
          <w:rFonts w:ascii="Calibri" w:eastAsia="Calibri" w:hAnsi="Calibri" w:cs="Calibri"/>
          <w:b/>
          <w:color w:val="000000"/>
          <w:sz w:val="21"/>
          <w:szCs w:val="21"/>
        </w:rPr>
        <w:t>06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 w:rsidR="007E691F">
        <w:rPr>
          <w:rFonts w:ascii="Calibri" w:eastAsia="Calibri" w:hAnsi="Calibri" w:cs="Calibri"/>
          <w:b/>
          <w:color w:val="000000"/>
          <w:sz w:val="21"/>
          <w:szCs w:val="21"/>
        </w:rPr>
        <w:t>р.</w:t>
      </w:r>
    </w:p>
    <w:p w:rsidR="002459DA" w:rsidRPr="00544B73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для реалізації </w:t>
      </w:r>
      <w:proofErr w:type="spellStart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проєкту</w:t>
      </w:r>
      <w:proofErr w:type="spellEnd"/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="00DD0DF0"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«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Відбудова життя: житло та надія для внутрішньо переміщених осіб України» згідно договору </w:t>
      </w:r>
      <w:proofErr w:type="spellStart"/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Diaconia</w:t>
      </w:r>
      <w:proofErr w:type="spellEnd"/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ECCB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–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CRD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та </w:t>
      </w:r>
      <w:r w:rsidR="00DD0DF0" w:rsidRPr="00544B73">
        <w:rPr>
          <w:rFonts w:asciiTheme="majorHAnsi" w:hAnsiTheme="majorHAnsi" w:cstheme="majorHAnsi"/>
          <w:b/>
          <w:sz w:val="22"/>
          <w:szCs w:val="22"/>
          <w:lang w:val="en-US"/>
        </w:rPr>
        <w:t>UMCOR</w:t>
      </w:r>
      <w:r w:rsidR="00DD0DF0" w:rsidRPr="00544B73">
        <w:rPr>
          <w:rFonts w:asciiTheme="majorHAnsi" w:hAnsiTheme="majorHAnsi" w:cstheme="majorHAnsi"/>
          <w:b/>
          <w:sz w:val="22"/>
          <w:szCs w:val="22"/>
        </w:rPr>
        <w:t xml:space="preserve"> від </w:t>
      </w:r>
      <w:r w:rsidR="00544B73" w:rsidRPr="00544B73">
        <w:rPr>
          <w:rFonts w:asciiTheme="majorHAnsi" w:hAnsiTheme="majorHAnsi" w:cstheme="majorHAnsi"/>
          <w:b/>
          <w:sz w:val="22"/>
          <w:szCs w:val="22"/>
        </w:rPr>
        <w:t>01.07.2025р.</w:t>
      </w:r>
      <w:r w:rsidRPr="00544B73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ДАТА І ЧАС ПРОВЕДЕННЯ ТА ЗАКІНЧЕННЯ ПРИЙНЯТТЯ ПРОПОЗИЦІЙ: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0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–2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07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.202</w:t>
      </w:r>
      <w:r w:rsidR="0047357B">
        <w:rPr>
          <w:rFonts w:ascii="Calibri" w:eastAsia="Calibri" w:hAnsi="Calibri" w:cs="Calibri"/>
          <w:b/>
          <w:color w:val="000000"/>
          <w:sz w:val="21"/>
          <w:szCs w:val="21"/>
        </w:rPr>
        <w:t>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київ., час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1.ПОТРЕБИ</w:t>
      </w:r>
    </w:p>
    <w:p w:rsidR="00312865" w:rsidRDefault="007E691F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ЗОБФ «Благо» запрошує кваліфікованих організацій ,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ФОП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, фізичні 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особи прийняти участь у тендері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на 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>будівельн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і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роб</w:t>
      </w:r>
      <w:r w:rsidR="00312865">
        <w:rPr>
          <w:rFonts w:ascii="Calibri" w:eastAsia="Calibri" w:hAnsi="Calibri" w:cs="Calibri"/>
          <w:color w:val="000000"/>
          <w:sz w:val="21"/>
          <w:szCs w:val="21"/>
        </w:rPr>
        <w:t>оти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та </w:t>
      </w:r>
      <w:r w:rsidR="00EE0AE7">
        <w:rPr>
          <w:rFonts w:ascii="Calibri" w:eastAsia="Calibri" w:hAnsi="Calibri" w:cs="Calibri"/>
          <w:color w:val="000000"/>
          <w:sz w:val="21"/>
          <w:szCs w:val="21"/>
        </w:rPr>
        <w:t>постачання</w:t>
      </w:r>
      <w:r w:rsidR="00312865" w:rsidRPr="00312865">
        <w:rPr>
          <w:rFonts w:ascii="Calibri" w:eastAsia="Calibri" w:hAnsi="Calibri" w:cs="Calibri"/>
          <w:color w:val="000000"/>
          <w:sz w:val="21"/>
          <w:szCs w:val="21"/>
        </w:rPr>
        <w:t xml:space="preserve"> будівельних матеріалів для будівництва паркану 24м.п. </w:t>
      </w:r>
      <w:r w:rsidRPr="00312865">
        <w:rPr>
          <w:rFonts w:ascii="Calibri" w:eastAsia="Calibri" w:hAnsi="Calibri" w:cs="Calibri"/>
          <w:color w:val="000000"/>
          <w:sz w:val="21"/>
          <w:szCs w:val="21"/>
        </w:rPr>
        <w:t>в м. Ужгород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22.07.2025-30.06.2025р. </w:t>
      </w:r>
    </w:p>
    <w:p w:rsidR="007E691F" w:rsidRPr="00312865" w:rsidRDefault="007E691F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1 – </w:t>
      </w:r>
      <w:r w:rsidR="00312865" w:rsidRPr="00312865">
        <w:rPr>
          <w:rFonts w:ascii="Calibri" w:eastAsia="Calibri" w:hAnsi="Calibri" w:cs="Calibri"/>
          <w:b/>
          <w:color w:val="000000"/>
          <w:sz w:val="21"/>
          <w:szCs w:val="21"/>
        </w:rPr>
        <w:t>будівельні роботи для будівництва паркану 24м.п. в м. Ужгород 22.07.2025-30.06.2025р.</w:t>
      </w:r>
      <w:r w:rsidRPr="00312865"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</w:p>
    <w:p w:rsidR="00312865" w:rsidRPr="00312865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12865">
        <w:rPr>
          <w:rFonts w:ascii="Calibri" w:eastAsia="Calibri" w:hAnsi="Calibri" w:cs="Calibri"/>
          <w:b/>
          <w:color w:val="000000"/>
          <w:sz w:val="22"/>
          <w:szCs w:val="22"/>
        </w:rPr>
        <w:t xml:space="preserve">ЛОТ 2 – </w:t>
      </w:r>
      <w:r w:rsidR="00EE0AE7">
        <w:rPr>
          <w:rFonts w:ascii="Calibri" w:eastAsia="Calibri" w:hAnsi="Calibri" w:cs="Calibri"/>
          <w:b/>
          <w:color w:val="000000"/>
          <w:sz w:val="21"/>
          <w:szCs w:val="21"/>
        </w:rPr>
        <w:t>постачання</w:t>
      </w:r>
      <w:r w:rsidR="00312865" w:rsidRPr="00312865">
        <w:rPr>
          <w:rFonts w:ascii="Calibri" w:eastAsia="Calibri" w:hAnsi="Calibri" w:cs="Calibri"/>
          <w:b/>
          <w:color w:val="000000"/>
          <w:sz w:val="21"/>
          <w:szCs w:val="21"/>
        </w:rPr>
        <w:t xml:space="preserve"> будівельних матеріалів для будівництва паркану 24м.п. в м. Ужгород 22.07.2025-30.06.2025р.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Учасник тендеру може подавати пропозицію як на всі Лоти, так і на кожен окремо.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2.СКЛАД ТЕНДЕРНОЇ ДОКУМЕНТАЦЇЇ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Запит на цінову пропозицію(ЗЦП)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А- Специфікація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В –</w:t>
      </w:r>
      <w:r w:rsidR="00DF7F47">
        <w:rPr>
          <w:rFonts w:ascii="Calibri" w:eastAsia="Calibri" w:hAnsi="Calibri" w:cs="Calibri"/>
          <w:color w:val="000000"/>
          <w:sz w:val="21"/>
          <w:szCs w:val="21"/>
        </w:rPr>
        <w:t xml:space="preserve"> Цінова пропозиція довільної форми.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Додаток С - Реєстраційна форма учасника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Точні технічні характеристики та умови наведені у Технічному завданні(Специфікації) до цього документа.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3.СКЛАД ЗЦП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 разі погодження з вимогами викладеними у Специфікації(Додаток А) та Загальними умовами договору  ЗОБФ «Благо»  (Додаток В) до цього тендеру, учасник тендеру може надати пропозицію.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Цінова пропозиція повинна надати наступну інформацію про ціну (з ПДВ):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Валюта: гривня.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Вартість послуги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Разом з пропозицією постачальник повинен надати копії наступних документів: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-Загальну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інформацію про учасника, Додаток В, Додаток С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- Реєстрацію юридичної особи або </w:t>
      </w: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ФОП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згідно діючого законодавства України</w:t>
      </w:r>
    </w:p>
    <w:p w:rsidR="007E691F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r w:rsidRPr="007E691F">
        <w:rPr>
          <w:rFonts w:asciiTheme="majorHAnsi" w:hAnsiTheme="majorHAnsi" w:cstheme="majorHAnsi"/>
          <w:color w:val="000000"/>
          <w:sz w:val="21"/>
          <w:szCs w:val="21"/>
        </w:rPr>
        <w:t>- Якщо фізична особа паспорт або ID картка, реєстраційна картка платника податків.</w:t>
      </w:r>
    </w:p>
    <w:p w:rsidR="002459DA" w:rsidRP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left="709"/>
        <w:rPr>
          <w:rFonts w:asciiTheme="majorHAnsi" w:eastAsia="Calibri" w:hAnsiTheme="majorHAnsi" w:cstheme="majorHAnsi"/>
          <w:color w:val="000000"/>
          <w:sz w:val="21"/>
          <w:szCs w:val="21"/>
        </w:rPr>
      </w:pPr>
      <w:proofErr w:type="spellStart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>-Довідку</w:t>
      </w:r>
      <w:proofErr w:type="spellEnd"/>
      <w:r w:rsidRPr="007E691F">
        <w:rPr>
          <w:rFonts w:asciiTheme="majorHAnsi" w:eastAsia="Calibri" w:hAnsiTheme="majorHAnsi" w:cstheme="majorHAnsi"/>
          <w:color w:val="000000"/>
          <w:sz w:val="21"/>
          <w:szCs w:val="21"/>
        </w:rPr>
        <w:t xml:space="preserve"> з Єдиного державного реєстру юридичних осіб, фізичних осіб-підприємців та громадських формувань з зазначеним кодом згідно Класифікатору видів економічної діяльності (КВЕД), який дає право здійснювати відповідну діяльність.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u w:val="single"/>
        </w:rPr>
      </w:pPr>
      <w:r>
        <w:rPr>
          <w:rFonts w:ascii="Calibri" w:eastAsia="Calibri" w:hAnsi="Calibri" w:cs="Calibri"/>
          <w:b/>
          <w:color w:val="000000"/>
          <w:sz w:val="21"/>
          <w:szCs w:val="21"/>
          <w:u w:val="single"/>
        </w:rPr>
        <w:t>4.ПОДАННЯ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Цінова пропозиція разом з заповненою Реєстраційною формою та копіями запитуваних документів повинна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бути подана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не пізніше </w:t>
      </w:r>
      <w:r>
        <w:rPr>
          <w:rFonts w:ascii="Calibri" w:eastAsia="Calibri" w:hAnsi="Calibri" w:cs="Calibri"/>
          <w:b/>
          <w:sz w:val="21"/>
          <w:szCs w:val="21"/>
        </w:rPr>
        <w:t>12:00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год. за київським  часом  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21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.</w:t>
      </w:r>
      <w:r w:rsidR="00312865">
        <w:rPr>
          <w:rFonts w:ascii="Calibri" w:eastAsia="Calibri" w:hAnsi="Calibri" w:cs="Calibri"/>
          <w:b/>
          <w:color w:val="000000"/>
          <w:sz w:val="21"/>
          <w:szCs w:val="21"/>
        </w:rPr>
        <w:t>07.2025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року шляхом:</w:t>
      </w:r>
    </w:p>
    <w:p w:rsidR="002459DA" w:rsidRDefault="007E691F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  конвертах на поштову адресу м. Ужгород, вул. </w:t>
      </w:r>
      <w:proofErr w:type="spellStart"/>
      <w:r w:rsidR="00312865">
        <w:rPr>
          <w:rFonts w:ascii="Calibri" w:eastAsia="Calibri" w:hAnsi="Calibri" w:cs="Calibri"/>
          <w:color w:val="000000"/>
          <w:sz w:val="21"/>
          <w:szCs w:val="21"/>
        </w:rPr>
        <w:t>Дендеші</w:t>
      </w:r>
      <w:proofErr w:type="spellEnd"/>
      <w:r w:rsidR="00312865">
        <w:rPr>
          <w:rFonts w:ascii="Calibri" w:eastAsia="Calibri" w:hAnsi="Calibri" w:cs="Calibri"/>
          <w:color w:val="000000"/>
          <w:sz w:val="21"/>
          <w:szCs w:val="21"/>
        </w:rPr>
        <w:t>, буд. 52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       2)   або  на </w:t>
      </w:r>
      <w:proofErr w:type="spellStart"/>
      <w:r>
        <w:rPr>
          <w:rFonts w:ascii="Calibri" w:eastAsia="Calibri" w:hAnsi="Calibri" w:cs="Calibri"/>
          <w:color w:val="000000"/>
          <w:sz w:val="21"/>
          <w:szCs w:val="21"/>
        </w:rPr>
        <w:t>email</w:t>
      </w:r>
      <w:proofErr w:type="spellEnd"/>
      <w:r>
        <w:rPr>
          <w:rFonts w:ascii="Calibri" w:eastAsia="Calibri" w:hAnsi="Calibri" w:cs="Calibri"/>
          <w:color w:val="000000"/>
          <w:sz w:val="21"/>
          <w:szCs w:val="21"/>
        </w:rPr>
        <w:t xml:space="preserve">: </w:t>
      </w:r>
      <w:hyperlink r:id="rId6">
        <w:r>
          <w:rPr>
            <w:b/>
            <w:color w:val="0000FF"/>
            <w:u w:val="single"/>
          </w:rPr>
          <w:t>blago.tender@gmail.com</w:t>
        </w:r>
      </w:hyperlink>
      <w:r>
        <w:rPr>
          <w:b/>
          <w:color w:val="000000"/>
          <w:u w:val="single"/>
        </w:rPr>
        <w:t xml:space="preserve"> в форматі PDF </w:t>
      </w:r>
      <w:proofErr w:type="spellStart"/>
      <w:r>
        <w:rPr>
          <w:b/>
          <w:color w:val="000000"/>
          <w:u w:val="single"/>
        </w:rPr>
        <w:t>aбо</w:t>
      </w:r>
      <w:proofErr w:type="spellEnd"/>
      <w:r>
        <w:rPr>
          <w:b/>
          <w:color w:val="000000"/>
          <w:u w:val="single"/>
        </w:rPr>
        <w:t xml:space="preserve"> </w:t>
      </w:r>
      <w:proofErr w:type="spellStart"/>
      <w:r>
        <w:rPr>
          <w:b/>
          <w:color w:val="000000"/>
          <w:u w:val="single"/>
        </w:rPr>
        <w:t>Exel</w:t>
      </w:r>
      <w:proofErr w:type="spellEnd"/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i/>
          <w:color w:val="000000"/>
          <w:sz w:val="21"/>
          <w:szCs w:val="21"/>
        </w:rPr>
        <w:t>Укажіть, будь ласка, у темі листа:</w:t>
      </w:r>
    </w:p>
    <w:p w:rsidR="00312865" w:rsidRPr="001505AD" w:rsidRDefault="00312865" w:rsidP="0031286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  <w:lang w:val="ru-RU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               RFQ 2025-01/</w:t>
      </w:r>
      <w:r>
        <w:rPr>
          <w:rFonts w:ascii="Calibri" w:eastAsia="Calibri" w:hAnsi="Calibri" w:cs="Calibri"/>
          <w:b/>
          <w:color w:val="000000"/>
          <w:sz w:val="21"/>
          <w:szCs w:val="21"/>
          <w:lang w:val="en-US"/>
        </w:rPr>
        <w:t>D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Назву Вашої організації;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Кількість відправлених повідомлень(наприклад,1/2,2/2).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Ваша цінова пропозиція повинна бути чинною щонайменше 60 днів. 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5.ОЦІНКА ЗЦП: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Пропозиції що відповідають технічним вимогам будуть оцінюватись по запропонованим цінам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>ЗОБФ «Благо» залишає за собою право прийняти вашу пропозицію цілком або частково. ЗОБФ «Благо» може на власний розсуд збільшити або зменшити запропонований обсяг замовлення послуг, укладаючи контракт, і не розраховує на зміну запропонованих розцінок.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>ВАЖЛИВО: Пропозиції, які не відповідають технічним вимогам тендера будуть відхилені.</w:t>
      </w:r>
    </w:p>
    <w:p w:rsidR="002459DA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  <w:sz w:val="21"/>
          <w:szCs w:val="21"/>
        </w:rPr>
        <w:t xml:space="preserve">Директорка  ЗОБФ «Благо»    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b/>
          <w:color w:val="000000"/>
          <w:sz w:val="21"/>
          <w:szCs w:val="21"/>
        </w:rPr>
        <w:tab/>
        <w:t xml:space="preserve"> Елеонора </w:t>
      </w:r>
      <w:proofErr w:type="spellStart"/>
      <w:r>
        <w:rPr>
          <w:rFonts w:ascii="Calibri" w:eastAsia="Calibri" w:hAnsi="Calibri" w:cs="Calibri"/>
          <w:b/>
          <w:color w:val="000000"/>
          <w:sz w:val="21"/>
          <w:szCs w:val="21"/>
        </w:rPr>
        <w:t>Кулчар</w:t>
      </w:r>
      <w:proofErr w:type="spellEnd"/>
    </w:p>
    <w:p w:rsidR="007E691F" w:rsidRDefault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1"/>
          <w:szCs w:val="21"/>
        </w:rPr>
      </w:pP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bCs/>
          <w:color w:val="000000"/>
        </w:rPr>
      </w:pPr>
      <w:r w:rsidRPr="00814D23">
        <w:rPr>
          <w:rFonts w:ascii="Arial" w:eastAsia="Calibri" w:hAnsi="Arial" w:cs="Arial"/>
          <w:color w:val="000000"/>
        </w:rPr>
        <w:t>Запит на цінову пропозицію отримав:</w:t>
      </w:r>
      <w:r w:rsidRPr="00814D23">
        <w:rPr>
          <w:rFonts w:ascii="Arial" w:hAnsi="Arial" w:cs="Arial"/>
          <w:b/>
          <w:bCs/>
          <w:color w:val="000000"/>
        </w:rPr>
        <w:t xml:space="preserve"> _____________________________________________</w:t>
      </w:r>
    </w:p>
    <w:p w:rsidR="007E691F" w:rsidRPr="00814D23" w:rsidRDefault="007E691F" w:rsidP="007E69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 w:rsidRPr="00814D23">
        <w:rPr>
          <w:rFonts w:ascii="Arial" w:hAnsi="Arial" w:cs="Arial"/>
          <w:color w:val="000000"/>
        </w:rPr>
        <w:t>(дата, підпис уповноваженої особи Учасника, завірений печаткою (у разі наявності)</w:t>
      </w:r>
    </w:p>
    <w:p w:rsidR="002459DA" w:rsidRDefault="002459DA" w:rsidP="007E691F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2459DA" w:rsidSect="002459DA">
      <w:pgSz w:w="11906" w:h="16838"/>
      <w:pgMar w:top="567" w:right="849" w:bottom="567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51D83"/>
    <w:multiLevelType w:val="multilevel"/>
    <w:tmpl w:val="68FE5398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459DA"/>
    <w:rsid w:val="00077C3A"/>
    <w:rsid w:val="001505AD"/>
    <w:rsid w:val="002459DA"/>
    <w:rsid w:val="00312865"/>
    <w:rsid w:val="0047357B"/>
    <w:rsid w:val="00544B73"/>
    <w:rsid w:val="007E691F"/>
    <w:rsid w:val="008F4023"/>
    <w:rsid w:val="00D11341"/>
    <w:rsid w:val="00DD0DF0"/>
    <w:rsid w:val="00DF7F47"/>
    <w:rsid w:val="00E653F9"/>
    <w:rsid w:val="00EA5FAC"/>
    <w:rsid w:val="00EE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41"/>
  </w:style>
  <w:style w:type="paragraph" w:styleId="1">
    <w:name w:val="heading 1"/>
    <w:basedOn w:val="normal"/>
    <w:next w:val="normal"/>
    <w:rsid w:val="002459D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2459D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2459D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2459D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2459D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2459D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2459DA"/>
  </w:style>
  <w:style w:type="table" w:customStyle="1" w:styleId="TableNormal">
    <w:name w:val="Table Normal"/>
    <w:rsid w:val="002459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2459D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Звичайний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/>
    </w:rPr>
  </w:style>
  <w:style w:type="character" w:customStyle="1" w:styleId="a5">
    <w:name w:val="Шрифт абзацу за замовчуванням"/>
    <w:autoRedefine/>
    <w:hidden/>
    <w:qFormat/>
    <w:rsid w:val="002459DA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Звичайна таблиця"/>
    <w:autoRedefine/>
    <w:hidden/>
    <w:qFormat/>
    <w:rsid w:val="002459D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має списку"/>
    <w:autoRedefine/>
    <w:hidden/>
    <w:qFormat/>
    <w:rsid w:val="002459DA"/>
  </w:style>
  <w:style w:type="paragraph" w:customStyle="1" w:styleId="a8">
    <w:name w:val="Абзац списку"/>
    <w:basedOn w:val="a4"/>
    <w:autoRedefine/>
    <w:hidden/>
    <w:qFormat/>
    <w:rsid w:val="002459DA"/>
    <w:pPr>
      <w:ind w:left="720"/>
      <w:contextualSpacing/>
    </w:pPr>
    <w:rPr>
      <w:sz w:val="20"/>
      <w:szCs w:val="20"/>
      <w:lang w:val="en-GB" w:eastAsia="en-US"/>
    </w:rPr>
  </w:style>
  <w:style w:type="character" w:customStyle="1" w:styleId="a9">
    <w:name w:val="Гіперпосилання"/>
    <w:autoRedefine/>
    <w:hidden/>
    <w:qFormat/>
    <w:rsid w:val="002459D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a">
    <w:name w:val="Текст у виносці"/>
    <w:basedOn w:val="a4"/>
    <w:autoRedefine/>
    <w:hidden/>
    <w:qFormat/>
    <w:rsid w:val="002459DA"/>
    <w:rPr>
      <w:rFonts w:ascii="Tahoma" w:hAnsi="Tahoma"/>
      <w:sz w:val="16"/>
      <w:szCs w:val="16"/>
    </w:rPr>
  </w:style>
  <w:style w:type="character" w:customStyle="1" w:styleId="ab">
    <w:name w:val="Текст у виносці Знак"/>
    <w:autoRedefine/>
    <w:hidden/>
    <w:qFormat/>
    <w:rsid w:val="002459DA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c">
    <w:name w:val="Верх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e">
    <w:name w:val="Нижній колонтитул"/>
    <w:basedOn w:val="a4"/>
    <w:autoRedefine/>
    <w:hidden/>
    <w:qFormat/>
    <w:rsid w:val="002459D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autoRedefine/>
    <w:hidden/>
    <w:qFormat/>
    <w:rsid w:val="002459DA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/>
    </w:rPr>
  </w:style>
  <w:style w:type="paragraph" w:customStyle="1" w:styleId="af0">
    <w:name w:val="Звичайний (веб)"/>
    <w:basedOn w:val="a4"/>
    <w:autoRedefine/>
    <w:hidden/>
    <w:qFormat/>
    <w:rsid w:val="002459DA"/>
    <w:pPr>
      <w:spacing w:before="100" w:beforeAutospacing="1" w:after="100" w:afterAutospacing="1"/>
    </w:pPr>
  </w:style>
  <w:style w:type="paragraph" w:styleId="af1">
    <w:name w:val="Subtitle"/>
    <w:basedOn w:val="normal"/>
    <w:next w:val="normal"/>
    <w:rsid w:val="002459D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lago.tender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835PSikBrEleNCgMv+8OvfA/Zw==">CgMxLjA4AHIhMVBwQ3VEWUtQaDlVTVdOaVlEZE1WNVJtMjNtV19sWHNM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neeka</dc:creator>
  <cp:lastModifiedBy>Наталия Осуська</cp:lastModifiedBy>
  <cp:revision>13</cp:revision>
  <dcterms:created xsi:type="dcterms:W3CDTF">2023-08-30T15:20:00Z</dcterms:created>
  <dcterms:modified xsi:type="dcterms:W3CDTF">2025-10-27T11:58:00Z</dcterms:modified>
</cp:coreProperties>
</file>